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66"/>
      </w:tblGrid>
      <w:tr w:rsidR="00A66200" w14:paraId="3CC99446" w14:textId="77777777" w:rsidTr="00425312">
        <w:tc>
          <w:tcPr>
            <w:tcW w:w="2448" w:type="dxa"/>
          </w:tcPr>
          <w:p w14:paraId="0A01044A" w14:textId="1601339D" w:rsidR="00A66200" w:rsidRDefault="00A66200" w:rsidP="00A66200">
            <w:pPr>
              <w:jc w:val="center"/>
              <w:rPr>
                <w:b/>
                <w:sz w:val="14"/>
                <w:szCs w:val="14"/>
              </w:rPr>
            </w:pPr>
            <w:r w:rsidRPr="00001E5B">
              <w:rPr>
                <w:b/>
                <w:bCs/>
              </w:rPr>
              <w:t>201</w:t>
            </w:r>
            <w:r w:rsidR="00204A6F">
              <w:rPr>
                <w:b/>
                <w:bCs/>
              </w:rPr>
              <w:t>9 – 2020</w:t>
            </w:r>
            <w:r w:rsidR="0016069F">
              <w:rPr>
                <w:b/>
                <w:bCs/>
              </w:rPr>
              <w:t xml:space="preserve"> </w:t>
            </w:r>
            <w:r w:rsidRPr="00001E5B">
              <w:rPr>
                <w:b/>
                <w:bCs/>
              </w:rPr>
              <w:t>Year</w:t>
            </w:r>
          </w:p>
          <w:p w14:paraId="640E3BA9" w14:textId="334F52FD" w:rsidR="00A66200" w:rsidRDefault="00A66200" w:rsidP="00A66200">
            <w:pPr>
              <w:rPr>
                <w:b/>
                <w:sz w:val="14"/>
                <w:szCs w:val="14"/>
              </w:rPr>
            </w:pPr>
          </w:p>
          <w:p w14:paraId="1113A5C1" w14:textId="77777777" w:rsidR="00A66200" w:rsidRDefault="00A66200" w:rsidP="00A66200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</w:t>
            </w:r>
          </w:p>
          <w:p w14:paraId="1E7C6024" w14:textId="77777777" w:rsidR="00204A6F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24811195" w14:textId="77777777" w:rsidR="00204A6F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068C4611" w14:textId="77777777" w:rsidR="00204A6F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37B6C23B" w14:textId="182A635F" w:rsidR="00670A81" w:rsidRDefault="00A26C05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904-403-2076</w:t>
            </w:r>
          </w:p>
          <w:p w14:paraId="4E68B1D9" w14:textId="3FC0B1B4" w:rsidR="00204A6F" w:rsidRDefault="00B61528" w:rsidP="00204A6F">
            <w:pPr>
              <w:rPr>
                <w:sz w:val="14"/>
                <w:szCs w:val="14"/>
              </w:rPr>
            </w:pPr>
            <w:hyperlink r:id="rId9" w:history="1">
              <w:r w:rsidR="000E224A">
                <w:rPr>
                  <w:rStyle w:val="Hyperlink"/>
                  <w:sz w:val="14"/>
                  <w:szCs w:val="14"/>
                </w:rPr>
                <w:t>president@nfl.assp.org</w:t>
              </w:r>
            </w:hyperlink>
          </w:p>
          <w:p w14:paraId="6AC2D9AB" w14:textId="77777777" w:rsidR="00B64FD2" w:rsidRPr="00F62F7C" w:rsidRDefault="00B64FD2" w:rsidP="00A66200">
            <w:pPr>
              <w:rPr>
                <w:b/>
                <w:sz w:val="14"/>
                <w:szCs w:val="14"/>
              </w:rPr>
            </w:pPr>
          </w:p>
          <w:p w14:paraId="44894B90" w14:textId="77777777" w:rsidR="00A66200" w:rsidRPr="00F62F7C" w:rsidRDefault="00A66200" w:rsidP="00A66200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 Elect</w:t>
            </w:r>
          </w:p>
          <w:p w14:paraId="222AA361" w14:textId="77777777" w:rsidR="00204A6F" w:rsidRPr="00DC29EC" w:rsidRDefault="00204A6F" w:rsidP="00204A6F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Eric Gray, MS CSP</w:t>
            </w:r>
          </w:p>
          <w:p w14:paraId="58CA858C" w14:textId="77777777" w:rsidR="00204A6F" w:rsidRPr="00DC29EC" w:rsidRDefault="00204A6F" w:rsidP="00204A6F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KAMAN</w:t>
            </w:r>
            <w:r>
              <w:rPr>
                <w:sz w:val="14"/>
                <w:szCs w:val="14"/>
              </w:rPr>
              <w:t xml:space="preserve"> Aerospace</w:t>
            </w:r>
          </w:p>
          <w:p w14:paraId="6C72265F" w14:textId="77777777" w:rsidR="00204A6F" w:rsidRPr="00DC29EC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923-7014</w:t>
            </w:r>
          </w:p>
          <w:p w14:paraId="283A0BD8" w14:textId="209D55CD" w:rsidR="009928C5" w:rsidRDefault="00B61528" w:rsidP="009928C5">
            <w:pPr>
              <w:rPr>
                <w:sz w:val="14"/>
                <w:szCs w:val="14"/>
              </w:rPr>
            </w:pPr>
            <w:hyperlink r:id="rId10" w:history="1">
              <w:r w:rsidR="000E224A" w:rsidRPr="00FC6C81">
                <w:rPr>
                  <w:rStyle w:val="Hyperlink"/>
                  <w:sz w:val="14"/>
                  <w:szCs w:val="14"/>
                </w:rPr>
                <w:t>vp@nfl.assp.org</w:t>
              </w:r>
            </w:hyperlink>
          </w:p>
          <w:p w14:paraId="7C02E506" w14:textId="77777777" w:rsidR="00436BA2" w:rsidRDefault="00436BA2" w:rsidP="00A66200"/>
          <w:p w14:paraId="146DA371" w14:textId="77777777" w:rsidR="00A66200" w:rsidRPr="00F62F7C" w:rsidRDefault="00D8023F" w:rsidP="00A6620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  <w:r w:rsidR="00A66200" w:rsidRPr="00F62F7C">
              <w:rPr>
                <w:b/>
                <w:sz w:val="14"/>
                <w:szCs w:val="14"/>
              </w:rPr>
              <w:t>reasurer</w:t>
            </w:r>
            <w:r w:rsidR="00B64FD2">
              <w:rPr>
                <w:b/>
                <w:sz w:val="14"/>
                <w:szCs w:val="14"/>
              </w:rPr>
              <w:t xml:space="preserve"> </w:t>
            </w:r>
          </w:p>
          <w:p w14:paraId="370E60B7" w14:textId="77777777" w:rsidR="00204A6F" w:rsidRDefault="00204A6F" w:rsidP="00855F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Ravyn Tyler</w:t>
            </w:r>
            <w:r w:rsidR="00855F41">
              <w:rPr>
                <w:bCs/>
                <w:sz w:val="14"/>
                <w:szCs w:val="14"/>
              </w:rPr>
              <w:t>, MS, CIH, CSP</w:t>
            </w:r>
          </w:p>
          <w:p w14:paraId="726E4C72" w14:textId="3DA1129D" w:rsidR="00855F41" w:rsidRPr="00F62F7C" w:rsidRDefault="00855F41" w:rsidP="00855F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Industrial Hygienist</w:t>
            </w:r>
          </w:p>
          <w:p w14:paraId="0C77ADF3" w14:textId="77777777" w:rsidR="00855F41" w:rsidRPr="00F62F7C" w:rsidRDefault="00855F41" w:rsidP="00855F41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Golder Associates</w:t>
            </w:r>
          </w:p>
          <w:p w14:paraId="7D5E2306" w14:textId="27B179D2" w:rsidR="00855F41" w:rsidRPr="00204A6F" w:rsidRDefault="00855F41" w:rsidP="00855F41">
            <w:pPr>
              <w:rPr>
                <w:rStyle w:val="Hyperlink"/>
                <w:color w:val="auto"/>
                <w:sz w:val="14"/>
                <w:szCs w:val="14"/>
                <w:u w:val="none"/>
              </w:rPr>
            </w:pPr>
            <w:r w:rsidRPr="00F62F7C">
              <w:rPr>
                <w:sz w:val="14"/>
                <w:szCs w:val="14"/>
              </w:rPr>
              <w:t>(904) 363-3430</w:t>
            </w:r>
          </w:p>
          <w:p w14:paraId="6753EB79" w14:textId="492CBB3C" w:rsidR="00204A6F" w:rsidRDefault="000E224A" w:rsidP="00855F41">
            <w:pPr>
              <w:rPr>
                <w:rStyle w:val="Hyperlink"/>
                <w:sz w:val="14"/>
                <w:szCs w:val="14"/>
              </w:rPr>
            </w:pPr>
            <w:r>
              <w:rPr>
                <w:rStyle w:val="Hyperlink"/>
                <w:sz w:val="14"/>
                <w:szCs w:val="14"/>
              </w:rPr>
              <w:t>treasurer@nfl.assp.org</w:t>
            </w:r>
          </w:p>
          <w:p w14:paraId="1F729D89" w14:textId="77777777" w:rsidR="00A66200" w:rsidRPr="00836AA7" w:rsidRDefault="00A66200" w:rsidP="00A66200">
            <w:pPr>
              <w:rPr>
                <w:color w:val="3366FF"/>
                <w:sz w:val="14"/>
                <w:szCs w:val="14"/>
                <w:u w:val="single" w:color="3366FF"/>
              </w:rPr>
            </w:pPr>
          </w:p>
          <w:p w14:paraId="0B124A18" w14:textId="77777777" w:rsidR="00A66200" w:rsidRPr="00F62F7C" w:rsidRDefault="00425312" w:rsidP="00A6620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Secretary, </w:t>
            </w:r>
            <w:r w:rsidRPr="00425312">
              <w:rPr>
                <w:b/>
                <w:sz w:val="14"/>
                <w:szCs w:val="14"/>
              </w:rPr>
              <w:t>Web Master Chair</w:t>
            </w:r>
          </w:p>
          <w:p w14:paraId="57B12C78" w14:textId="77777777" w:rsidR="00A66200" w:rsidRPr="00F62F7C" w:rsidRDefault="00B64FD2" w:rsidP="00A662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Steven Wilson</w:t>
            </w:r>
          </w:p>
          <w:p w14:paraId="4303E8CF" w14:textId="77777777" w:rsidR="00A66200" w:rsidRPr="00F62F7C" w:rsidRDefault="00A66200" w:rsidP="00A66200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 xml:space="preserve">Safety </w:t>
            </w:r>
            <w:r w:rsidR="00B64FD2">
              <w:rPr>
                <w:sz w:val="14"/>
                <w:szCs w:val="14"/>
              </w:rPr>
              <w:t>Specialist</w:t>
            </w:r>
          </w:p>
          <w:p w14:paraId="080738A6" w14:textId="77777777" w:rsidR="00A66200" w:rsidRPr="00F62F7C" w:rsidRDefault="00B64FD2" w:rsidP="00A662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USDOL/OSHA</w:t>
            </w:r>
          </w:p>
          <w:p w14:paraId="1814FDEA" w14:textId="77777777" w:rsidR="00A66200" w:rsidRPr="00F62F7C" w:rsidRDefault="0050298D" w:rsidP="00A662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806-2237</w:t>
            </w:r>
          </w:p>
          <w:p w14:paraId="785DCA07" w14:textId="1FBCE89A" w:rsidR="00A66200" w:rsidRPr="001D629C" w:rsidRDefault="000E224A" w:rsidP="00A66200">
            <w:pPr>
              <w:rPr>
                <w:rStyle w:val="Hyperlink"/>
              </w:rPr>
            </w:pPr>
            <w:r>
              <w:rPr>
                <w:rStyle w:val="Hyperlink"/>
                <w:sz w:val="14"/>
                <w:szCs w:val="14"/>
              </w:rPr>
              <w:t>secretary@nfl.assp.org</w:t>
            </w:r>
            <w:hyperlink r:id="rId11" w:history="1"/>
          </w:p>
          <w:p w14:paraId="411C6E72" w14:textId="77777777" w:rsidR="00A66200" w:rsidRPr="00F62F7C" w:rsidRDefault="00A66200" w:rsidP="00A66200">
            <w:pPr>
              <w:rPr>
                <w:b/>
                <w:sz w:val="14"/>
                <w:szCs w:val="14"/>
              </w:rPr>
            </w:pPr>
          </w:p>
          <w:p w14:paraId="7AC5E7A6" w14:textId="77777777" w:rsidR="00881C3E" w:rsidRDefault="00A66200" w:rsidP="00881C3E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Delegate</w:t>
            </w:r>
          </w:p>
          <w:p w14:paraId="77B64CDE" w14:textId="77777777" w:rsidR="00204A6F" w:rsidRPr="00F62F7C" w:rsidRDefault="00204A6F" w:rsidP="00204A6F">
            <w:pPr>
              <w:rPr>
                <w:bCs/>
                <w:sz w:val="14"/>
                <w:szCs w:val="14"/>
              </w:rPr>
            </w:pPr>
            <w:r w:rsidRPr="00F62F7C">
              <w:rPr>
                <w:bCs/>
                <w:sz w:val="14"/>
                <w:szCs w:val="14"/>
              </w:rPr>
              <w:t>Yaniv Zagagi</w:t>
            </w:r>
            <w:r>
              <w:rPr>
                <w:bCs/>
                <w:sz w:val="14"/>
                <w:szCs w:val="14"/>
              </w:rPr>
              <w:t>, MS, CIH, CSP</w:t>
            </w:r>
          </w:p>
          <w:p w14:paraId="27AFDF81" w14:textId="77777777" w:rsidR="00204A6F" w:rsidRPr="00F62F7C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Project Industrial Hygienist</w:t>
            </w:r>
          </w:p>
          <w:p w14:paraId="211E1F46" w14:textId="77777777" w:rsidR="00204A6F" w:rsidRPr="00F62F7C" w:rsidRDefault="00204A6F" w:rsidP="00204A6F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Golder Associates</w:t>
            </w:r>
          </w:p>
          <w:p w14:paraId="1BA277E1" w14:textId="77777777" w:rsidR="00204A6F" w:rsidRPr="00F62F7C" w:rsidRDefault="00204A6F" w:rsidP="00204A6F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(904) 363-3430</w:t>
            </w:r>
          </w:p>
          <w:p w14:paraId="01475002" w14:textId="2B4365DD" w:rsidR="009928C5" w:rsidRDefault="00B61528" w:rsidP="00204A6F">
            <w:pPr>
              <w:rPr>
                <w:sz w:val="14"/>
                <w:szCs w:val="14"/>
              </w:rPr>
            </w:pPr>
            <w:hyperlink r:id="rId12" w:history="1">
              <w:r w:rsidR="000E224A" w:rsidRPr="00FC6C81">
                <w:rPr>
                  <w:rStyle w:val="Hyperlink"/>
                  <w:sz w:val="14"/>
                  <w:szCs w:val="14"/>
                </w:rPr>
                <w:t>delegate@nfl.assp.org</w:t>
              </w:r>
            </w:hyperlink>
          </w:p>
          <w:p w14:paraId="4E9FC23C" w14:textId="77777777" w:rsidR="00204A6F" w:rsidRPr="00F62F7C" w:rsidRDefault="00204A6F" w:rsidP="00204A6F">
            <w:pPr>
              <w:rPr>
                <w:b/>
                <w:sz w:val="14"/>
                <w:szCs w:val="14"/>
              </w:rPr>
            </w:pPr>
          </w:p>
          <w:p w14:paraId="68631752" w14:textId="77777777" w:rsidR="005430A9" w:rsidRPr="00F62F7C" w:rsidRDefault="005430A9" w:rsidP="005430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Membership Chair </w:t>
            </w:r>
          </w:p>
          <w:p w14:paraId="3C829781" w14:textId="51BDE4F3" w:rsidR="005430A9" w:rsidRPr="00DC29EC" w:rsidRDefault="00204A6F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 Gibson</w:t>
            </w:r>
            <w:r w:rsidR="005430A9" w:rsidRPr="00DC29EC">
              <w:rPr>
                <w:sz w:val="14"/>
                <w:szCs w:val="14"/>
              </w:rPr>
              <w:t>, MS CSP</w:t>
            </w:r>
          </w:p>
          <w:p w14:paraId="78FB0D39" w14:textId="77777777" w:rsidR="005430A9" w:rsidRPr="00DC29EC" w:rsidRDefault="005430A9" w:rsidP="005430A9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KAMAN</w:t>
            </w:r>
          </w:p>
          <w:p w14:paraId="523729FC" w14:textId="77777777" w:rsidR="005430A9" w:rsidRPr="00DC29EC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923-7014</w:t>
            </w:r>
          </w:p>
          <w:p w14:paraId="29528024" w14:textId="4960F745" w:rsidR="005430A9" w:rsidRDefault="00B61528" w:rsidP="005430A9">
            <w:pPr>
              <w:rPr>
                <w:sz w:val="14"/>
                <w:szCs w:val="14"/>
              </w:rPr>
            </w:pPr>
            <w:hyperlink r:id="rId13" w:history="1">
              <w:r w:rsidR="000E224A" w:rsidRPr="00FC6C81">
                <w:rPr>
                  <w:rStyle w:val="Hyperlink"/>
                  <w:sz w:val="14"/>
                  <w:szCs w:val="14"/>
                </w:rPr>
                <w:t>membership@nfl.assp.org</w:t>
              </w:r>
            </w:hyperlink>
          </w:p>
          <w:p w14:paraId="5D0AA584" w14:textId="77777777" w:rsidR="005430A9" w:rsidRPr="00CF5BAA" w:rsidRDefault="005430A9" w:rsidP="005430A9">
            <w:pPr>
              <w:rPr>
                <w:sz w:val="14"/>
              </w:rPr>
            </w:pPr>
          </w:p>
          <w:p w14:paraId="7C7C9AE2" w14:textId="77777777" w:rsidR="005430A9" w:rsidRPr="00F62F7C" w:rsidRDefault="005430A9" w:rsidP="005430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Newsletter Chair </w:t>
            </w:r>
          </w:p>
          <w:p w14:paraId="534EB973" w14:textId="5EB2068A" w:rsidR="005430A9" w:rsidRDefault="000E224A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Allen Davis</w:t>
            </w:r>
          </w:p>
          <w:p w14:paraId="0E2D599B" w14:textId="218B96A6" w:rsidR="005430A9" w:rsidRDefault="000E224A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HRH Safety</w:t>
            </w:r>
            <w:r w:rsidR="00670A81">
              <w:rPr>
                <w:sz w:val="14"/>
                <w:szCs w:val="14"/>
              </w:rPr>
              <w:t xml:space="preserve"> &amp; Health Systems, Inc.</w:t>
            </w:r>
          </w:p>
          <w:p w14:paraId="7CD34734" w14:textId="031F18AE" w:rsidR="005430A9" w:rsidRDefault="00670A81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904-238-9466</w:t>
            </w:r>
          </w:p>
          <w:p w14:paraId="505F830F" w14:textId="50F56268" w:rsidR="005430A9" w:rsidRDefault="00B61528" w:rsidP="005430A9">
            <w:pPr>
              <w:rPr>
                <w:sz w:val="14"/>
                <w:szCs w:val="14"/>
              </w:rPr>
            </w:pPr>
            <w:hyperlink r:id="rId14" w:history="1">
              <w:r w:rsidR="00670A81" w:rsidRPr="00FC6C81">
                <w:rPr>
                  <w:rStyle w:val="Hyperlink"/>
                  <w:sz w:val="14"/>
                  <w:szCs w:val="14"/>
                </w:rPr>
                <w:t>newsletter@nfl.assp.org</w:t>
              </w:r>
            </w:hyperlink>
          </w:p>
          <w:p w14:paraId="7B33C950" w14:textId="77777777" w:rsidR="005430A9" w:rsidRPr="00F62F7C" w:rsidRDefault="005430A9" w:rsidP="005430A9">
            <w:pPr>
              <w:rPr>
                <w:b/>
                <w:sz w:val="14"/>
                <w:szCs w:val="14"/>
              </w:rPr>
            </w:pPr>
          </w:p>
          <w:p w14:paraId="0CBEED5D" w14:textId="77777777" w:rsidR="005430A9" w:rsidRPr="002E53E6" w:rsidRDefault="005430A9" w:rsidP="005430A9">
            <w:pPr>
              <w:rPr>
                <w:b/>
                <w:sz w:val="14"/>
                <w:szCs w:val="14"/>
              </w:rPr>
            </w:pPr>
            <w:r w:rsidRPr="002E53E6">
              <w:rPr>
                <w:b/>
                <w:sz w:val="14"/>
                <w:szCs w:val="14"/>
              </w:rPr>
              <w:t>Program Chair</w:t>
            </w:r>
          </w:p>
          <w:p w14:paraId="20341ED0" w14:textId="77777777" w:rsidR="00204A6F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 Hempsall</w:t>
            </w:r>
          </w:p>
          <w:p w14:paraId="0A8EDAC5" w14:textId="77777777" w:rsidR="00204A6F" w:rsidRPr="001C1844" w:rsidRDefault="00204A6F" w:rsidP="00204A6F">
            <w:pPr>
              <w:rPr>
                <w:sz w:val="14"/>
                <w:szCs w:val="14"/>
              </w:rPr>
            </w:pPr>
            <w:r w:rsidRPr="001C1844">
              <w:rPr>
                <w:sz w:val="14"/>
                <w:szCs w:val="14"/>
              </w:rPr>
              <w:t>Sr. EHS Specialist</w:t>
            </w:r>
          </w:p>
          <w:p w14:paraId="256B7CCD" w14:textId="77777777" w:rsidR="00204A6F" w:rsidRDefault="00204A6F" w:rsidP="00204A6F">
            <w:pPr>
              <w:rPr>
                <w:rStyle w:val="Hyperlink"/>
                <w:sz w:val="14"/>
                <w:szCs w:val="14"/>
              </w:rPr>
            </w:pPr>
            <w:r w:rsidRPr="001C1844">
              <w:rPr>
                <w:sz w:val="14"/>
                <w:szCs w:val="14"/>
              </w:rPr>
              <w:t>Johns Manville Roofing</w:t>
            </w:r>
          </w:p>
          <w:p w14:paraId="7435ACC5" w14:textId="77777777" w:rsidR="000E224A" w:rsidRDefault="00204A6F" w:rsidP="00204A6F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 xml:space="preserve">) </w:t>
            </w:r>
            <w:r w:rsidRPr="001C1844">
              <w:rPr>
                <w:sz w:val="14"/>
                <w:szCs w:val="14"/>
              </w:rPr>
              <w:t>486-7020</w:t>
            </w:r>
            <w:r w:rsidR="000E224A">
              <w:rPr>
                <w:rStyle w:val="Hyperlink"/>
                <w:sz w:val="14"/>
                <w:szCs w:val="14"/>
              </w:rPr>
              <w:t xml:space="preserve"> </w:t>
            </w:r>
          </w:p>
          <w:p w14:paraId="7886B63F" w14:textId="34E67500" w:rsidR="000E224A" w:rsidRDefault="00B61528" w:rsidP="00204A6F">
            <w:pPr>
              <w:rPr>
                <w:rStyle w:val="Hyperlink"/>
                <w:sz w:val="14"/>
                <w:szCs w:val="14"/>
              </w:rPr>
            </w:pPr>
            <w:hyperlink r:id="rId15" w:history="1">
              <w:r w:rsidR="000E224A" w:rsidRPr="00FC6C81">
                <w:rPr>
                  <w:rStyle w:val="Hyperlink"/>
                  <w:sz w:val="14"/>
                  <w:szCs w:val="14"/>
                </w:rPr>
                <w:t>programs@nfl.assp.org</w:t>
              </w:r>
            </w:hyperlink>
          </w:p>
          <w:p w14:paraId="489E2ADF" w14:textId="082346FD" w:rsidR="00204A6F" w:rsidRPr="00436BA2" w:rsidRDefault="00204A6F" w:rsidP="00204A6F">
            <w:pPr>
              <w:rPr>
                <w:sz w:val="14"/>
                <w:szCs w:val="14"/>
              </w:rPr>
            </w:pPr>
            <w:r w:rsidRPr="00436BA2">
              <w:rPr>
                <w:sz w:val="14"/>
                <w:szCs w:val="14"/>
              </w:rPr>
              <w:t xml:space="preserve"> </w:t>
            </w:r>
          </w:p>
          <w:p w14:paraId="560815DE" w14:textId="77777777" w:rsidR="005430A9" w:rsidRDefault="005430A9" w:rsidP="005430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Social/</w:t>
            </w:r>
            <w:r w:rsidRPr="00436BA2">
              <w:rPr>
                <w:b/>
                <w:sz w:val="14"/>
                <w:szCs w:val="14"/>
              </w:rPr>
              <w:t>SPY Chair</w:t>
            </w:r>
          </w:p>
          <w:p w14:paraId="282C9B63" w14:textId="1910CFCA" w:rsidR="005430A9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Vacant</w:t>
            </w:r>
          </w:p>
          <w:p w14:paraId="5251ED92" w14:textId="77777777" w:rsidR="005430A9" w:rsidRPr="00F62F7C" w:rsidRDefault="005430A9" w:rsidP="005430A9">
            <w:pPr>
              <w:rPr>
                <w:sz w:val="14"/>
                <w:szCs w:val="14"/>
              </w:rPr>
            </w:pPr>
          </w:p>
          <w:p w14:paraId="2C13D441" w14:textId="77777777" w:rsidR="005430A9" w:rsidRPr="005E669E" w:rsidRDefault="005430A9" w:rsidP="005430A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 Media Chair</w:t>
            </w:r>
          </w:p>
          <w:p w14:paraId="0FC28FC4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Vernon L. Adams, CHMM, CSP</w:t>
            </w:r>
          </w:p>
          <w:p w14:paraId="361216FD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President</w:t>
            </w:r>
          </w:p>
          <w:p w14:paraId="6F08B802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PLE Consulting</w:t>
            </w:r>
          </w:p>
          <w:p w14:paraId="3C88053C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 xml:space="preserve">Phone </w:t>
            </w:r>
            <w:r>
              <w:rPr>
                <w:sz w:val="15"/>
                <w:szCs w:val="15"/>
              </w:rPr>
              <w:t>(</w:t>
            </w:r>
            <w:r w:rsidRPr="00F315E1">
              <w:rPr>
                <w:sz w:val="15"/>
                <w:szCs w:val="15"/>
              </w:rPr>
              <w:t>386</w:t>
            </w:r>
            <w:r>
              <w:rPr>
                <w:sz w:val="15"/>
                <w:szCs w:val="15"/>
              </w:rPr>
              <w:t xml:space="preserve">) </w:t>
            </w:r>
            <w:r w:rsidRPr="00F315E1">
              <w:rPr>
                <w:sz w:val="15"/>
                <w:szCs w:val="15"/>
              </w:rPr>
              <w:t>972-2948</w:t>
            </w:r>
          </w:p>
          <w:p w14:paraId="493DA6D6" w14:textId="51258CB6" w:rsidR="005430A9" w:rsidRDefault="00B61528" w:rsidP="005430A9">
            <w:pPr>
              <w:rPr>
                <w:sz w:val="15"/>
                <w:szCs w:val="15"/>
              </w:rPr>
            </w:pPr>
            <w:hyperlink r:id="rId16" w:history="1">
              <w:r w:rsidR="000E224A" w:rsidRPr="00FC6C81">
                <w:rPr>
                  <w:rStyle w:val="Hyperlink"/>
                  <w:sz w:val="15"/>
                  <w:szCs w:val="15"/>
                </w:rPr>
                <w:t>social@nfl.assp.org</w:t>
              </w:r>
            </w:hyperlink>
          </w:p>
          <w:p w14:paraId="5D3649FD" w14:textId="77777777" w:rsidR="005430A9" w:rsidRDefault="005430A9" w:rsidP="005430A9">
            <w:pPr>
              <w:rPr>
                <w:sz w:val="15"/>
                <w:szCs w:val="15"/>
              </w:rPr>
            </w:pPr>
          </w:p>
          <w:p w14:paraId="06C15E7B" w14:textId="77777777" w:rsidR="005430A9" w:rsidRPr="005430A9" w:rsidRDefault="005430A9" w:rsidP="005430A9">
            <w:pPr>
              <w:rPr>
                <w:b/>
                <w:sz w:val="15"/>
                <w:szCs w:val="15"/>
              </w:rPr>
            </w:pPr>
            <w:r w:rsidRPr="005430A9">
              <w:rPr>
                <w:b/>
                <w:sz w:val="15"/>
                <w:szCs w:val="15"/>
              </w:rPr>
              <w:t>Past President</w:t>
            </w:r>
          </w:p>
          <w:p w14:paraId="455B5F9D" w14:textId="77777777" w:rsidR="00204A6F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Stephen Brown</w:t>
            </w:r>
          </w:p>
          <w:p w14:paraId="5D6FD0B1" w14:textId="77777777" w:rsidR="00204A6F" w:rsidRPr="001C1844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Safety Director </w:t>
            </w:r>
          </w:p>
          <w:p w14:paraId="25A5FB28" w14:textId="77777777" w:rsidR="00204A6F" w:rsidRDefault="00204A6F" w:rsidP="00204A6F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Ring Power Corp.</w:t>
            </w:r>
          </w:p>
          <w:p w14:paraId="6BA0F3BD" w14:textId="77777777" w:rsidR="00204A6F" w:rsidRDefault="00204A6F" w:rsidP="00204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>) 494-1145</w:t>
            </w:r>
          </w:p>
          <w:p w14:paraId="6280BCFA" w14:textId="220EA8CA" w:rsidR="00B64FD2" w:rsidRPr="0074590B" w:rsidRDefault="000E224A" w:rsidP="00204A6F">
            <w:r>
              <w:rPr>
                <w:rStyle w:val="Hyperlink"/>
                <w:sz w:val="14"/>
                <w:szCs w:val="14"/>
              </w:rPr>
              <w:t>pastpres@nfl.assp.org</w:t>
            </w:r>
          </w:p>
        </w:tc>
        <w:tc>
          <w:tcPr>
            <w:tcW w:w="7966" w:type="dxa"/>
          </w:tcPr>
          <w:p w14:paraId="0F8A15DF" w14:textId="77777777" w:rsidR="00A66200" w:rsidRDefault="00A66200"/>
          <w:p w14:paraId="3F75CCE6" w14:textId="484530C2" w:rsidR="000E391F" w:rsidRDefault="00004B19" w:rsidP="000E391F">
            <w:r>
              <w:t xml:space="preserve">The North Florida Chapter of ASSE met for </w:t>
            </w:r>
            <w:r w:rsidR="007B6C79">
              <w:t xml:space="preserve">its </w:t>
            </w:r>
            <w:r w:rsidR="0050298D">
              <w:t>September</w:t>
            </w:r>
            <w:r w:rsidR="005C20BE">
              <w:t xml:space="preserve"> 201</w:t>
            </w:r>
            <w:r w:rsidR="00204A6F">
              <w:t>9</w:t>
            </w:r>
            <w:r w:rsidR="007B6C79">
              <w:t xml:space="preserve"> meeting </w:t>
            </w:r>
            <w:r w:rsidR="00447AFB">
              <w:t xml:space="preserve">on </w:t>
            </w:r>
            <w:r w:rsidR="0050298D">
              <w:t xml:space="preserve">September </w:t>
            </w:r>
            <w:r w:rsidR="00204A6F">
              <w:t>18</w:t>
            </w:r>
            <w:r w:rsidR="005C20BE">
              <w:t>, 201</w:t>
            </w:r>
            <w:r w:rsidR="00204A6F">
              <w:t>9</w:t>
            </w:r>
            <w:r w:rsidR="007B6C79">
              <w:t xml:space="preserve"> </w:t>
            </w:r>
            <w:r w:rsidR="000E391F">
              <w:t xml:space="preserve">at the Northeast Florida Safety Council located at 1725 Art Museum Drive.  Lunch was served at 11:30 during networking time and </w:t>
            </w:r>
            <w:r w:rsidR="000E224A">
              <w:t>Eric Gray</w:t>
            </w:r>
            <w:r w:rsidR="003A3213">
              <w:t>, President</w:t>
            </w:r>
            <w:r w:rsidR="005C20BE">
              <w:t xml:space="preserve"> </w:t>
            </w:r>
            <w:r w:rsidR="000E224A">
              <w:t xml:space="preserve">Elect </w:t>
            </w:r>
            <w:r w:rsidR="000E391F">
              <w:t>called th</w:t>
            </w:r>
            <w:r w:rsidR="00B16221">
              <w:t>e meeting to order at 11:55 am</w:t>
            </w:r>
            <w:r w:rsidR="000E391F">
              <w:t xml:space="preserve"> with </w:t>
            </w:r>
            <w:r w:rsidR="00B16221">
              <w:t>26</w:t>
            </w:r>
            <w:r w:rsidR="000E391F">
              <w:t xml:space="preserve"> members and guest present. </w:t>
            </w:r>
            <w:r w:rsidR="00B16221">
              <w:t>Eric</w:t>
            </w:r>
            <w:r w:rsidR="000E391F">
              <w:t xml:space="preserve"> welcomed everyone to the meeting,</w:t>
            </w:r>
            <w:r w:rsidR="00C8665D">
              <w:t xml:space="preserve"> introduced the officers present</w:t>
            </w:r>
            <w:r w:rsidR="000E391F">
              <w:t>.</w:t>
            </w:r>
          </w:p>
          <w:p w14:paraId="254278EF" w14:textId="77777777" w:rsidR="007B6C79" w:rsidRDefault="007B6C79" w:rsidP="007B6C79"/>
          <w:p w14:paraId="02263973" w14:textId="5B2DDAA4" w:rsidR="000E391F" w:rsidRDefault="00670A81" w:rsidP="000E391F">
            <w:r>
              <w:t>Eric</w:t>
            </w:r>
            <w:r w:rsidR="000E391F">
              <w:t xml:space="preserve"> as</w:t>
            </w:r>
            <w:r w:rsidR="00B16221">
              <w:t xml:space="preserve">ked the attendees to review and </w:t>
            </w:r>
            <w:r w:rsidR="000E391F">
              <w:t xml:space="preserve">approve the </w:t>
            </w:r>
            <w:r w:rsidR="0050298D" w:rsidRPr="003A3213">
              <w:t>May</w:t>
            </w:r>
            <w:r w:rsidR="000E391F">
              <w:t xml:space="preserve"> Meeting Minutes</w:t>
            </w:r>
            <w:r w:rsidR="00C60BAB">
              <w:t xml:space="preserve"> that had been distributed to the members</w:t>
            </w:r>
            <w:r w:rsidR="000E391F">
              <w:t xml:space="preserve">. </w:t>
            </w:r>
            <w:r>
              <w:t>Eric</w:t>
            </w:r>
            <w:r w:rsidR="003A3213">
              <w:t xml:space="preserve"> </w:t>
            </w:r>
            <w:r w:rsidR="00C60BAB">
              <w:t>asked for</w:t>
            </w:r>
            <w:r w:rsidR="003A3213">
              <w:t xml:space="preserve"> a motion to </w:t>
            </w:r>
            <w:r w:rsidR="00C60BAB">
              <w:t xml:space="preserve">dispense with the reading of and to </w:t>
            </w:r>
            <w:r w:rsidR="003A3213">
              <w:t>approve the minutes</w:t>
            </w:r>
            <w:r w:rsidR="002D3CF8">
              <w:t>,</w:t>
            </w:r>
            <w:r w:rsidR="00B16221">
              <w:t xml:space="preserve"> Dan Hempsall</w:t>
            </w:r>
            <w:r>
              <w:t xml:space="preserve"> </w:t>
            </w:r>
            <w:r w:rsidR="000E391F">
              <w:t xml:space="preserve">motioned to </w:t>
            </w:r>
            <w:r w:rsidR="00C60BAB">
              <w:t xml:space="preserve">dispense with the reading of and </w:t>
            </w:r>
            <w:r w:rsidR="000E391F">
              <w:t xml:space="preserve">approve the minutes, </w:t>
            </w:r>
            <w:r w:rsidR="00B16221" w:rsidRPr="00B16221">
              <w:t>Mark Gibson</w:t>
            </w:r>
            <w:r w:rsidR="000E391F">
              <w:t xml:space="preserve"> second, </w:t>
            </w:r>
            <w:r>
              <w:t>Eric</w:t>
            </w:r>
            <w:r w:rsidR="000E391F">
              <w:t xml:space="preserve"> ca</w:t>
            </w:r>
            <w:r w:rsidR="00C8665D">
              <w:t>lled for a vote and the minutes</w:t>
            </w:r>
            <w:r w:rsidR="002D3CF8">
              <w:t xml:space="preserve"> </w:t>
            </w:r>
            <w:r w:rsidR="000E391F">
              <w:t xml:space="preserve">were approved. </w:t>
            </w:r>
          </w:p>
          <w:p w14:paraId="0F76B557" w14:textId="77777777" w:rsidR="000E391F" w:rsidRDefault="000E391F" w:rsidP="000E391F"/>
          <w:p w14:paraId="581785CD" w14:textId="47FDF319" w:rsidR="000E391F" w:rsidRDefault="00670A81" w:rsidP="000E391F">
            <w:r w:rsidRPr="00B16221">
              <w:t>Ravyn Tyler,</w:t>
            </w:r>
            <w:r w:rsidR="000E391F" w:rsidRPr="00B16221">
              <w:t xml:space="preserve"> gave the Treasurer Report, the North Florida Chapter as of </w:t>
            </w:r>
            <w:r w:rsidR="003A3213" w:rsidRPr="00B16221">
              <w:t>A</w:t>
            </w:r>
            <w:r w:rsidR="00C60BAB" w:rsidRPr="00B16221">
              <w:t>ugust</w:t>
            </w:r>
            <w:r w:rsidR="000E391F" w:rsidRPr="00B16221">
              <w:t xml:space="preserve"> </w:t>
            </w:r>
            <w:r w:rsidRPr="00B16221">
              <w:t>31, 2019</w:t>
            </w:r>
            <w:r w:rsidR="00D511BD" w:rsidRPr="00B16221">
              <w:t xml:space="preserve"> </w:t>
            </w:r>
            <w:r w:rsidR="000E391F" w:rsidRPr="00B16221">
              <w:t xml:space="preserve">has </w:t>
            </w:r>
            <w:r w:rsidR="002D3CF8" w:rsidRPr="00B16221">
              <w:t xml:space="preserve">balance: </w:t>
            </w:r>
            <w:r w:rsidR="000E391F" w:rsidRPr="00B16221">
              <w:t>$</w:t>
            </w:r>
            <w:r w:rsidR="00B16221">
              <w:t>6,413</w:t>
            </w:r>
            <w:r w:rsidR="000E391F" w:rsidRPr="00B16221">
              <w:t>.</w:t>
            </w:r>
            <w:r w:rsidR="00B16221">
              <w:t>0</w:t>
            </w:r>
            <w:r w:rsidR="00D511BD" w:rsidRPr="00B16221">
              <w:t>0</w:t>
            </w:r>
            <w:r w:rsidR="00C8665D" w:rsidRPr="00B16221">
              <w:t xml:space="preserve"> in the bank account,</w:t>
            </w:r>
            <w:r w:rsidR="002D3CF8" w:rsidRPr="00B16221">
              <w:t xml:space="preserve"> </w:t>
            </w:r>
            <w:r w:rsidR="00C8665D" w:rsidRPr="00B16221">
              <w:t xml:space="preserve">checks and </w:t>
            </w:r>
            <w:r w:rsidR="002D3CF8" w:rsidRPr="00B16221">
              <w:t>cash</w:t>
            </w:r>
            <w:r w:rsidR="00C8665D" w:rsidRPr="00B16221">
              <w:t xml:space="preserve"> on hand</w:t>
            </w:r>
            <w:r w:rsidR="002D3CF8" w:rsidRPr="00B16221">
              <w:t>: $</w:t>
            </w:r>
            <w:r w:rsidR="00B16221">
              <w:t>30</w:t>
            </w:r>
            <w:r w:rsidR="00C8665D" w:rsidRPr="00B16221">
              <w:t>.00</w:t>
            </w:r>
          </w:p>
          <w:p w14:paraId="1974E6FC" w14:textId="77777777" w:rsidR="000E391F" w:rsidRDefault="000E391F" w:rsidP="000E391F"/>
          <w:p w14:paraId="34CE1F66" w14:textId="390BC6D4" w:rsidR="000E391F" w:rsidRDefault="000E224A" w:rsidP="000E391F">
            <w:r w:rsidRPr="00B16221">
              <w:t xml:space="preserve">Mark </w:t>
            </w:r>
            <w:proofErr w:type="gramStart"/>
            <w:r w:rsidRPr="00B16221">
              <w:t>Gibson,</w:t>
            </w:r>
            <w:proofErr w:type="gramEnd"/>
            <w:r w:rsidR="000E391F">
              <w:t xml:space="preserve"> gave the Membership Report; the North Florida Chapter has </w:t>
            </w:r>
            <w:r w:rsidR="00EE0F8A" w:rsidRPr="00EE0F8A">
              <w:t>200</w:t>
            </w:r>
            <w:r w:rsidR="000E391F">
              <w:t xml:space="preserve"> Members.</w:t>
            </w:r>
            <w:r w:rsidR="00C8665D">
              <w:t xml:space="preserve"> There are </w:t>
            </w:r>
            <w:r w:rsidR="00EE0F8A">
              <w:t>8</w:t>
            </w:r>
            <w:r w:rsidR="00C8665D">
              <w:t xml:space="preserve"> </w:t>
            </w:r>
            <w:r w:rsidR="0050298D">
              <w:t xml:space="preserve">members in grace status. </w:t>
            </w:r>
          </w:p>
          <w:p w14:paraId="62975B54" w14:textId="77777777" w:rsidR="000E391F" w:rsidRDefault="000E391F" w:rsidP="000E391F"/>
          <w:p w14:paraId="3E472023" w14:textId="07D9A933" w:rsidR="004742F9" w:rsidRDefault="00670A81" w:rsidP="000E391F">
            <w:r>
              <w:t>Eric</w:t>
            </w:r>
            <w:r w:rsidR="000E391F">
              <w:t xml:space="preserve"> </w:t>
            </w:r>
            <w:r w:rsidR="003A3213">
              <w:t xml:space="preserve">called for any old business – </w:t>
            </w:r>
          </w:p>
          <w:p w14:paraId="4D719D02" w14:textId="77777777" w:rsidR="00B61528" w:rsidRDefault="00B61528" w:rsidP="000E391F"/>
          <w:p w14:paraId="79697A50" w14:textId="0382D6A8" w:rsidR="00B61528" w:rsidRPr="00B61528" w:rsidRDefault="00B16221" w:rsidP="00B61528">
            <w:pPr>
              <w:pStyle w:val="ListParagraph"/>
              <w:numPr>
                <w:ilvl w:val="0"/>
                <w:numId w:val="3"/>
              </w:numPr>
            </w:pPr>
            <w:r>
              <w:t>Dan Hempsall, program chair provided update and date correction for the October meeting. The meeting date is Wednesday Oct 16, 2019</w:t>
            </w:r>
            <w:r w:rsidR="00B61528">
              <w:t xml:space="preserve">, Topic: </w:t>
            </w:r>
            <w:r w:rsidR="00B61528" w:rsidRPr="00B61528">
              <w:rPr>
                <w:color w:val="000000"/>
              </w:rPr>
              <w:t>Assisting Injured Employees for an Expeditious Return to Work</w:t>
            </w:r>
            <w:r w:rsidR="00B61528" w:rsidRPr="00B61528">
              <w:rPr>
                <w:color w:val="000000"/>
              </w:rPr>
              <w:t xml:space="preserve">; </w:t>
            </w:r>
            <w:r w:rsidR="00B61528" w:rsidRPr="00B61528">
              <w:rPr>
                <w:rStyle w:val="apple-tab-span"/>
                <w:color w:val="000000"/>
              </w:rPr>
              <w:t>Speakers from </w:t>
            </w:r>
            <w:r w:rsidR="00B61528" w:rsidRPr="00B61528">
              <w:rPr>
                <w:color w:val="000000"/>
              </w:rPr>
              <w:t>Concentra and The Doctors Center</w:t>
            </w:r>
          </w:p>
          <w:p w14:paraId="0DEA7A23" w14:textId="77777777" w:rsidR="00670A81" w:rsidRDefault="00670A81" w:rsidP="00B16221"/>
          <w:p w14:paraId="0983479C" w14:textId="6B5F07AF" w:rsidR="00DA4A52" w:rsidRDefault="00670A81" w:rsidP="000E391F">
            <w:r>
              <w:t>Eric</w:t>
            </w:r>
            <w:r w:rsidR="003A3213">
              <w:t xml:space="preserve"> </w:t>
            </w:r>
            <w:r w:rsidR="00EB20A8">
              <w:t xml:space="preserve">presented </w:t>
            </w:r>
            <w:r w:rsidR="000E391F">
              <w:t>new business</w:t>
            </w:r>
            <w:r w:rsidR="005C20BE">
              <w:t xml:space="preserve"> </w:t>
            </w:r>
            <w:r w:rsidR="006A5593">
              <w:t>–</w:t>
            </w:r>
          </w:p>
          <w:p w14:paraId="6C428C92" w14:textId="77777777" w:rsidR="00C2604A" w:rsidRDefault="00C2604A" w:rsidP="00670A81"/>
          <w:p w14:paraId="3FA2A4A4" w14:textId="1B731E57" w:rsidR="00670A81" w:rsidRDefault="000E224A" w:rsidP="00B1622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Eric,</w:t>
            </w:r>
            <w:proofErr w:type="gramEnd"/>
            <w:r>
              <w:t xml:space="preserve"> informed that the ASSP</w:t>
            </w:r>
            <w:r w:rsidR="00786444" w:rsidRPr="002D3CF8">
              <w:t xml:space="preserve"> Leadership Con</w:t>
            </w:r>
            <w:r>
              <w:t>ference is in Chicago October 10-12, 2019</w:t>
            </w:r>
            <w:r w:rsidR="00786444">
              <w:t xml:space="preserve">. The Chapter would like to send 2 members </w:t>
            </w:r>
            <w:r w:rsidR="00795732">
              <w:t xml:space="preserve">to </w:t>
            </w:r>
            <w:r>
              <w:t xml:space="preserve">the leadership conference. </w:t>
            </w:r>
            <w:r w:rsidR="00795732">
              <w:t xml:space="preserve">Discussion was that in the past Chapter had reimbursed $500. </w:t>
            </w:r>
            <w:r>
              <w:t>Eric</w:t>
            </w:r>
            <w:r w:rsidR="00786444">
              <w:t xml:space="preserve"> asked for a motio</w:t>
            </w:r>
            <w:r w:rsidR="00795732">
              <w:t xml:space="preserve">n to send 2 members and Chapter to </w:t>
            </w:r>
            <w:r w:rsidR="00786444">
              <w:t xml:space="preserve">reimburse </w:t>
            </w:r>
            <w:r w:rsidR="00795732">
              <w:t xml:space="preserve">$500 for </w:t>
            </w:r>
            <w:r w:rsidR="00786444">
              <w:t>the 2 attendees. The m</w:t>
            </w:r>
            <w:r w:rsidR="00786444" w:rsidRPr="002D3CF8">
              <w:t>otion was mad</w:t>
            </w:r>
            <w:r w:rsidR="00786444">
              <w:t xml:space="preserve">e by </w:t>
            </w:r>
            <w:r w:rsidR="00795732">
              <w:t>Lois Willneff</w:t>
            </w:r>
            <w:r w:rsidR="00786444">
              <w:t xml:space="preserve"> to send 2 attendees with </w:t>
            </w:r>
            <w:r w:rsidR="00795732">
              <w:t xml:space="preserve">$500 Chapter reimbursement of </w:t>
            </w:r>
            <w:r w:rsidR="00786444" w:rsidRPr="002D3CF8">
              <w:t>expense</w:t>
            </w:r>
            <w:r w:rsidR="00795732">
              <w:t>s</w:t>
            </w:r>
            <w:r w:rsidR="00786444" w:rsidRPr="002D3CF8">
              <w:t xml:space="preserve">, </w:t>
            </w:r>
            <w:r w:rsidR="00795732">
              <w:t>Dan Hempsall</w:t>
            </w:r>
            <w:r w:rsidR="00786444" w:rsidRPr="002D3CF8">
              <w:t xml:space="preserve"> second, </w:t>
            </w:r>
            <w:r w:rsidR="00670A81">
              <w:t>Eric</w:t>
            </w:r>
            <w:r w:rsidR="00786444" w:rsidRPr="002D3CF8">
              <w:t xml:space="preserve"> called for a vote and the motion was approved.</w:t>
            </w:r>
            <w:r w:rsidR="00795732">
              <w:t xml:space="preserve"> Allen Davis</w:t>
            </w:r>
            <w:r w:rsidR="00B16221">
              <w:t>, newsletter chair would</w:t>
            </w:r>
            <w:r w:rsidR="00795732">
              <w:t xml:space="preserve"> be attendin</w:t>
            </w:r>
            <w:r w:rsidR="00B16221">
              <w:t xml:space="preserve">g and possibly Tori Morgan. </w:t>
            </w:r>
            <w:r w:rsidR="00795732">
              <w:t>Eric to check with Bob Dooley, president on additional reimbursement support from the Region.</w:t>
            </w:r>
          </w:p>
          <w:p w14:paraId="7744B2C8" w14:textId="77777777" w:rsidR="00670A81" w:rsidRDefault="00670A81" w:rsidP="000E391F"/>
          <w:p w14:paraId="58AC9C59" w14:textId="710B0BAF" w:rsidR="000E391F" w:rsidRDefault="00670A81" w:rsidP="000E391F">
            <w:r>
              <w:t>Eric Gray</w:t>
            </w:r>
            <w:r w:rsidR="0046687D">
              <w:t xml:space="preserve"> introduced</w:t>
            </w:r>
            <w:r w:rsidR="00533DBD">
              <w:t xml:space="preserve"> </w:t>
            </w:r>
            <w:r>
              <w:t>our speaker, Catherine Sutton, CEO NEFSC</w:t>
            </w:r>
            <w:r w:rsidR="009B2DDC">
              <w:t xml:space="preserve"> </w:t>
            </w:r>
            <w:r w:rsidR="0016069F">
              <w:t xml:space="preserve">to present </w:t>
            </w:r>
            <w:r w:rsidR="00DA4A52">
              <w:t xml:space="preserve">on </w:t>
            </w:r>
            <w:r w:rsidR="00A26C05">
              <w:t>North East Florida Safety Council, upgrades, capabilities, offerings available and staff introductions.</w:t>
            </w:r>
            <w:bookmarkStart w:id="0" w:name="_GoBack"/>
            <w:bookmarkEnd w:id="0"/>
          </w:p>
          <w:p w14:paraId="70F6F592" w14:textId="77777777" w:rsidR="000E391F" w:rsidRDefault="000E391F" w:rsidP="000E391F"/>
          <w:p w14:paraId="4D37C9D0" w14:textId="77777777" w:rsidR="000E391F" w:rsidRDefault="000E391F" w:rsidP="000E391F">
            <w:r w:rsidRPr="00B16221">
              <w:t xml:space="preserve">With no further business, the meeting was adjourned at </w:t>
            </w:r>
            <w:r w:rsidR="006C5A60" w:rsidRPr="00B16221">
              <w:t>1:00</w:t>
            </w:r>
            <w:r w:rsidRPr="00B16221">
              <w:t xml:space="preserve"> PM.</w:t>
            </w:r>
          </w:p>
          <w:p w14:paraId="7046206E" w14:textId="77777777" w:rsidR="005B0242" w:rsidRDefault="005B0242"/>
          <w:p w14:paraId="4D56FD11" w14:textId="77777777" w:rsidR="005B0242" w:rsidRDefault="005B0242">
            <w:r>
              <w:t>Respectfully submitted,</w:t>
            </w:r>
          </w:p>
          <w:p w14:paraId="1D375E9A" w14:textId="77777777" w:rsidR="00996722" w:rsidRDefault="00996722"/>
          <w:p w14:paraId="63756351" w14:textId="77777777" w:rsidR="002471E9" w:rsidRDefault="0050298D">
            <w:r>
              <w:t>Steven Wilson</w:t>
            </w:r>
            <w:r w:rsidR="005B0242">
              <w:t>, Secretary</w:t>
            </w:r>
          </w:p>
          <w:p w14:paraId="70350339" w14:textId="4B89B1DE" w:rsidR="005B0242" w:rsidRDefault="002471E9">
            <w:r>
              <w:t>North Florida ASSE Chapter</w:t>
            </w:r>
            <w:r w:rsidR="00E22F59">
              <w:t xml:space="preserve"> </w:t>
            </w:r>
          </w:p>
        </w:tc>
      </w:tr>
      <w:tr w:rsidR="002D3CF8" w14:paraId="48EEC207" w14:textId="77777777" w:rsidTr="00425312">
        <w:tc>
          <w:tcPr>
            <w:tcW w:w="2448" w:type="dxa"/>
          </w:tcPr>
          <w:p w14:paraId="1003EBB9" w14:textId="4D21A26D" w:rsidR="002D3CF8" w:rsidRPr="00001E5B" w:rsidRDefault="002D3CF8" w:rsidP="002D3CF8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0176E2FD" w14:textId="77777777" w:rsidR="002D3CF8" w:rsidRDefault="002D3CF8"/>
        </w:tc>
      </w:tr>
      <w:tr w:rsidR="00916EFD" w14:paraId="57C30A7D" w14:textId="77777777" w:rsidTr="00425312">
        <w:tc>
          <w:tcPr>
            <w:tcW w:w="2448" w:type="dxa"/>
          </w:tcPr>
          <w:p w14:paraId="707646E8" w14:textId="77777777" w:rsidR="00916EFD" w:rsidRDefault="00916EFD" w:rsidP="002D3CF8">
            <w:pPr>
              <w:rPr>
                <w:b/>
                <w:bCs/>
              </w:rPr>
            </w:pPr>
          </w:p>
          <w:p w14:paraId="40053F53" w14:textId="77777777" w:rsidR="00916EFD" w:rsidRPr="00001E5B" w:rsidRDefault="00916EFD" w:rsidP="002D3CF8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245B25BA" w14:textId="77777777" w:rsidR="00916EFD" w:rsidRDefault="00916EFD"/>
        </w:tc>
      </w:tr>
    </w:tbl>
    <w:p w14:paraId="565BE665" w14:textId="77777777" w:rsidR="00A77F2C" w:rsidRDefault="00A77F2C"/>
    <w:sectPr w:rsidR="00A77F2C" w:rsidSect="00B57FF0">
      <w:headerReference w:type="default" r:id="rId17"/>
      <w:pgSz w:w="12240" w:h="15840" w:code="1"/>
      <w:pgMar w:top="576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56C0" w14:textId="77777777" w:rsidR="00B16221" w:rsidRDefault="00B16221">
      <w:r>
        <w:separator/>
      </w:r>
    </w:p>
  </w:endnote>
  <w:endnote w:type="continuationSeparator" w:id="0">
    <w:p w14:paraId="1857D353" w14:textId="77777777" w:rsidR="00B16221" w:rsidRDefault="00B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42925" w14:textId="77777777" w:rsidR="00B16221" w:rsidRDefault="00B16221">
      <w:r>
        <w:separator/>
      </w:r>
    </w:p>
  </w:footnote>
  <w:footnote w:type="continuationSeparator" w:id="0">
    <w:p w14:paraId="4520E47B" w14:textId="77777777" w:rsidR="00B16221" w:rsidRDefault="00B16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C470" w14:textId="77777777" w:rsidR="00B16221" w:rsidRPr="00A66200" w:rsidRDefault="00B16221">
    <w:pPr>
      <w:pStyle w:val="Head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480"/>
      <w:gridCol w:w="2268"/>
    </w:tblGrid>
    <w:tr w:rsidR="00B16221" w14:paraId="006ABE80" w14:textId="77777777" w:rsidTr="00461B12">
      <w:tc>
        <w:tcPr>
          <w:tcW w:w="2268" w:type="dxa"/>
        </w:tcPr>
        <w:p w14:paraId="0072C8F8" w14:textId="77777777" w:rsidR="00B16221" w:rsidRDefault="00B16221">
          <w:pPr>
            <w:pStyle w:val="Header"/>
          </w:pPr>
          <w:r>
            <w:rPr>
              <w:rFonts w:ascii="Verdana" w:hAnsi="Verdana"/>
              <w:noProof/>
              <w:color w:val="EEF6FF"/>
              <w:sz w:val="18"/>
              <w:szCs w:val="18"/>
            </w:rPr>
            <w:drawing>
              <wp:inline distT="0" distB="0" distL="0" distR="0" wp14:anchorId="189D64AF" wp14:editId="692C580D">
                <wp:extent cx="1324841" cy="809625"/>
                <wp:effectExtent l="19050" t="0" r="8659" b="0"/>
                <wp:docPr id="3" name="Picture 1" descr="http://includes.asse.org/images/Chapter_Star_2011-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cludes.asse.org/images/Chapter_Star_2011-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41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60553B00" w14:textId="43A72BF8" w:rsidR="00B16221" w:rsidRPr="00916EFD" w:rsidRDefault="00B16221" w:rsidP="00916EFD">
          <w:pPr>
            <w:pStyle w:val="Header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2DA74EC" wp14:editId="575A4C9D">
                <wp:extent cx="3962400" cy="1407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Meeting Minutes</w:t>
          </w:r>
        </w:p>
        <w:p w14:paraId="40C54A56" w14:textId="093F3A00" w:rsidR="00B16221" w:rsidRDefault="00B16221" w:rsidP="005C20BE">
          <w:pPr>
            <w:pStyle w:val="Header"/>
            <w:jc w:val="center"/>
          </w:pPr>
          <w:r>
            <w:t>September 18, 2019</w:t>
          </w:r>
        </w:p>
      </w:tc>
      <w:tc>
        <w:tcPr>
          <w:tcW w:w="2268" w:type="dxa"/>
        </w:tcPr>
        <w:p w14:paraId="6BC1AF30" w14:textId="23F629FE" w:rsidR="00B16221" w:rsidRDefault="00B16221" w:rsidP="00916EFD">
          <w:pPr>
            <w:pStyle w:val="Header"/>
          </w:pPr>
        </w:p>
      </w:tc>
    </w:tr>
  </w:tbl>
  <w:p w14:paraId="1A1AE3EF" w14:textId="77777777" w:rsidR="00B16221" w:rsidRPr="00A66200" w:rsidRDefault="00B162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58D"/>
    <w:multiLevelType w:val="hybridMultilevel"/>
    <w:tmpl w:val="30D4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7D6"/>
    <w:multiLevelType w:val="hybridMultilevel"/>
    <w:tmpl w:val="5884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516"/>
    <w:multiLevelType w:val="hybridMultilevel"/>
    <w:tmpl w:val="4F3E77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5D"/>
    <w:rsid w:val="00004B19"/>
    <w:rsid w:val="0004277C"/>
    <w:rsid w:val="00044638"/>
    <w:rsid w:val="00062DD0"/>
    <w:rsid w:val="000646D4"/>
    <w:rsid w:val="000673B9"/>
    <w:rsid w:val="00085444"/>
    <w:rsid w:val="00085BF5"/>
    <w:rsid w:val="00094CC6"/>
    <w:rsid w:val="000A484E"/>
    <w:rsid w:val="000B2AC3"/>
    <w:rsid w:val="000B69B4"/>
    <w:rsid w:val="000C265F"/>
    <w:rsid w:val="000D22DD"/>
    <w:rsid w:val="000D658F"/>
    <w:rsid w:val="000D7A85"/>
    <w:rsid w:val="000E0C45"/>
    <w:rsid w:val="000E224A"/>
    <w:rsid w:val="000E391F"/>
    <w:rsid w:val="00100867"/>
    <w:rsid w:val="00105E1D"/>
    <w:rsid w:val="00140888"/>
    <w:rsid w:val="00142ACE"/>
    <w:rsid w:val="0016069F"/>
    <w:rsid w:val="00163877"/>
    <w:rsid w:val="0016554B"/>
    <w:rsid w:val="001C1844"/>
    <w:rsid w:val="001C1845"/>
    <w:rsid w:val="001D629C"/>
    <w:rsid w:val="001F399A"/>
    <w:rsid w:val="0020115C"/>
    <w:rsid w:val="00202E71"/>
    <w:rsid w:val="00204A6F"/>
    <w:rsid w:val="002349DA"/>
    <w:rsid w:val="00237FB4"/>
    <w:rsid w:val="002471E9"/>
    <w:rsid w:val="00252B69"/>
    <w:rsid w:val="00267B86"/>
    <w:rsid w:val="002B46FF"/>
    <w:rsid w:val="002B78AE"/>
    <w:rsid w:val="002C2A04"/>
    <w:rsid w:val="002C2D4A"/>
    <w:rsid w:val="002D3CF8"/>
    <w:rsid w:val="002E53E6"/>
    <w:rsid w:val="002E700B"/>
    <w:rsid w:val="002F1B9A"/>
    <w:rsid w:val="00307E40"/>
    <w:rsid w:val="00335416"/>
    <w:rsid w:val="00376A58"/>
    <w:rsid w:val="003A3213"/>
    <w:rsid w:val="003C5426"/>
    <w:rsid w:val="003C63D0"/>
    <w:rsid w:val="003D37D3"/>
    <w:rsid w:val="003E72B3"/>
    <w:rsid w:val="00414B04"/>
    <w:rsid w:val="004216B8"/>
    <w:rsid w:val="00425312"/>
    <w:rsid w:val="00433742"/>
    <w:rsid w:val="00436BA2"/>
    <w:rsid w:val="00447484"/>
    <w:rsid w:val="00447AFB"/>
    <w:rsid w:val="00461B12"/>
    <w:rsid w:val="0046687D"/>
    <w:rsid w:val="004742F9"/>
    <w:rsid w:val="00487029"/>
    <w:rsid w:val="004B5AC9"/>
    <w:rsid w:val="004C05D7"/>
    <w:rsid w:val="004E3560"/>
    <w:rsid w:val="00501787"/>
    <w:rsid w:val="0050298D"/>
    <w:rsid w:val="0051412C"/>
    <w:rsid w:val="005312AB"/>
    <w:rsid w:val="00533DBD"/>
    <w:rsid w:val="0053553C"/>
    <w:rsid w:val="005430A9"/>
    <w:rsid w:val="00554A8B"/>
    <w:rsid w:val="0056704F"/>
    <w:rsid w:val="005A6317"/>
    <w:rsid w:val="005A7438"/>
    <w:rsid w:val="005B0242"/>
    <w:rsid w:val="005C0390"/>
    <w:rsid w:val="005C20BE"/>
    <w:rsid w:val="005C2D38"/>
    <w:rsid w:val="005C5893"/>
    <w:rsid w:val="005D0024"/>
    <w:rsid w:val="005D3E26"/>
    <w:rsid w:val="005F1DD1"/>
    <w:rsid w:val="00626D31"/>
    <w:rsid w:val="00670A81"/>
    <w:rsid w:val="00696753"/>
    <w:rsid w:val="006A5593"/>
    <w:rsid w:val="006B0840"/>
    <w:rsid w:val="006B67E4"/>
    <w:rsid w:val="006C0918"/>
    <w:rsid w:val="006C5A60"/>
    <w:rsid w:val="006C5ECA"/>
    <w:rsid w:val="006E73D4"/>
    <w:rsid w:val="006F0D5A"/>
    <w:rsid w:val="00705306"/>
    <w:rsid w:val="00711D55"/>
    <w:rsid w:val="00715A5F"/>
    <w:rsid w:val="0072267E"/>
    <w:rsid w:val="007401FB"/>
    <w:rsid w:val="00743D7D"/>
    <w:rsid w:val="0074590B"/>
    <w:rsid w:val="00757388"/>
    <w:rsid w:val="00761774"/>
    <w:rsid w:val="00775F42"/>
    <w:rsid w:val="00786444"/>
    <w:rsid w:val="00795732"/>
    <w:rsid w:val="007B4BB0"/>
    <w:rsid w:val="007B6C79"/>
    <w:rsid w:val="007B7387"/>
    <w:rsid w:val="007C1AF5"/>
    <w:rsid w:val="007C6FB2"/>
    <w:rsid w:val="007D34B9"/>
    <w:rsid w:val="007E081C"/>
    <w:rsid w:val="007E0D17"/>
    <w:rsid w:val="007E4D40"/>
    <w:rsid w:val="007F1784"/>
    <w:rsid w:val="00803277"/>
    <w:rsid w:val="00807452"/>
    <w:rsid w:val="0082280D"/>
    <w:rsid w:val="00836AA7"/>
    <w:rsid w:val="00852B08"/>
    <w:rsid w:val="008549AC"/>
    <w:rsid w:val="00855F41"/>
    <w:rsid w:val="00860A72"/>
    <w:rsid w:val="00861367"/>
    <w:rsid w:val="00864679"/>
    <w:rsid w:val="00881C3E"/>
    <w:rsid w:val="00892612"/>
    <w:rsid w:val="008B7CB0"/>
    <w:rsid w:val="008C3B6D"/>
    <w:rsid w:val="008D3181"/>
    <w:rsid w:val="00916EFD"/>
    <w:rsid w:val="00932E7B"/>
    <w:rsid w:val="00933FD9"/>
    <w:rsid w:val="00942B17"/>
    <w:rsid w:val="00945B6B"/>
    <w:rsid w:val="0095290E"/>
    <w:rsid w:val="009928C5"/>
    <w:rsid w:val="009945EC"/>
    <w:rsid w:val="00996722"/>
    <w:rsid w:val="009B2DDC"/>
    <w:rsid w:val="009C2D3E"/>
    <w:rsid w:val="009D30BF"/>
    <w:rsid w:val="009F0672"/>
    <w:rsid w:val="009F124C"/>
    <w:rsid w:val="00A02544"/>
    <w:rsid w:val="00A066B0"/>
    <w:rsid w:val="00A10A81"/>
    <w:rsid w:val="00A26C05"/>
    <w:rsid w:val="00A34341"/>
    <w:rsid w:val="00A46D8F"/>
    <w:rsid w:val="00A66200"/>
    <w:rsid w:val="00A74CD6"/>
    <w:rsid w:val="00A77F2C"/>
    <w:rsid w:val="00A96DA2"/>
    <w:rsid w:val="00AB518B"/>
    <w:rsid w:val="00AC049B"/>
    <w:rsid w:val="00AC2E5C"/>
    <w:rsid w:val="00AC7BFB"/>
    <w:rsid w:val="00AD0821"/>
    <w:rsid w:val="00AD77E8"/>
    <w:rsid w:val="00AE7AB5"/>
    <w:rsid w:val="00B00973"/>
    <w:rsid w:val="00B064CA"/>
    <w:rsid w:val="00B16221"/>
    <w:rsid w:val="00B17936"/>
    <w:rsid w:val="00B23812"/>
    <w:rsid w:val="00B260CA"/>
    <w:rsid w:val="00B35272"/>
    <w:rsid w:val="00B50499"/>
    <w:rsid w:val="00B55789"/>
    <w:rsid w:val="00B57FF0"/>
    <w:rsid w:val="00B61528"/>
    <w:rsid w:val="00B64FD2"/>
    <w:rsid w:val="00B8301C"/>
    <w:rsid w:val="00BA28C4"/>
    <w:rsid w:val="00BB0609"/>
    <w:rsid w:val="00BB3745"/>
    <w:rsid w:val="00BB529E"/>
    <w:rsid w:val="00BB5309"/>
    <w:rsid w:val="00BC40CE"/>
    <w:rsid w:val="00BE500E"/>
    <w:rsid w:val="00BE62EA"/>
    <w:rsid w:val="00BF70D3"/>
    <w:rsid w:val="00C02B77"/>
    <w:rsid w:val="00C2604A"/>
    <w:rsid w:val="00C51B1D"/>
    <w:rsid w:val="00C60BAB"/>
    <w:rsid w:val="00C653E4"/>
    <w:rsid w:val="00C8665D"/>
    <w:rsid w:val="00C9787D"/>
    <w:rsid w:val="00CF5BAA"/>
    <w:rsid w:val="00D221CE"/>
    <w:rsid w:val="00D43357"/>
    <w:rsid w:val="00D511BD"/>
    <w:rsid w:val="00D51589"/>
    <w:rsid w:val="00D62C73"/>
    <w:rsid w:val="00D67E48"/>
    <w:rsid w:val="00D8023F"/>
    <w:rsid w:val="00D828BE"/>
    <w:rsid w:val="00DA329E"/>
    <w:rsid w:val="00DA4A52"/>
    <w:rsid w:val="00DB08F4"/>
    <w:rsid w:val="00E0235D"/>
    <w:rsid w:val="00E22F59"/>
    <w:rsid w:val="00E23B7D"/>
    <w:rsid w:val="00E36740"/>
    <w:rsid w:val="00E41F7C"/>
    <w:rsid w:val="00E7548B"/>
    <w:rsid w:val="00E9794C"/>
    <w:rsid w:val="00EA3DE5"/>
    <w:rsid w:val="00EA71A2"/>
    <w:rsid w:val="00EA7E4E"/>
    <w:rsid w:val="00EB20A8"/>
    <w:rsid w:val="00ED6D0E"/>
    <w:rsid w:val="00EE0F8A"/>
    <w:rsid w:val="00EE4143"/>
    <w:rsid w:val="00EF0027"/>
    <w:rsid w:val="00F00521"/>
    <w:rsid w:val="00F14076"/>
    <w:rsid w:val="00F36B6F"/>
    <w:rsid w:val="00F4271F"/>
    <w:rsid w:val="00F56945"/>
    <w:rsid w:val="00F76644"/>
    <w:rsid w:val="00F97B38"/>
    <w:rsid w:val="00FA7C93"/>
    <w:rsid w:val="00FD5E97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A3E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jbrown@Gerdauameristeel.com" TargetMode="External"/><Relationship Id="rId12" Type="http://schemas.openxmlformats.org/officeDocument/2006/relationships/hyperlink" Target="mailto:delegate@nfl.assp.org" TargetMode="External"/><Relationship Id="rId13" Type="http://schemas.openxmlformats.org/officeDocument/2006/relationships/hyperlink" Target="mailto:membership@nfl.assp.org" TargetMode="External"/><Relationship Id="rId14" Type="http://schemas.openxmlformats.org/officeDocument/2006/relationships/hyperlink" Target="mailto:newsletter@nfl.assp.org" TargetMode="External"/><Relationship Id="rId15" Type="http://schemas.openxmlformats.org/officeDocument/2006/relationships/hyperlink" Target="mailto:programs@nfl.assp.org" TargetMode="External"/><Relationship Id="rId16" Type="http://schemas.openxmlformats.org/officeDocument/2006/relationships/hyperlink" Target="mailto:social@nfl.assp.org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ob.dooleyr@bcbsfl.com" TargetMode="External"/><Relationship Id="rId10" Type="http://schemas.openxmlformats.org/officeDocument/2006/relationships/hyperlink" Target="mailto:vp@nfl.ass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C05FF-C93B-9646-932F-EC30FC62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– 2011 Year</vt:lpstr>
    </vt:vector>
  </TitlesOfParts>
  <Company>BOCC</Company>
  <LinksUpToDate>false</LinksUpToDate>
  <CharactersWithSpaces>3778</CharactersWithSpaces>
  <SharedDoc>false</SharedDoc>
  <HLinks>
    <vt:vector size="60" baseType="variant">
      <vt:variant>
        <vt:i4>6946900</vt:i4>
      </vt:variant>
      <vt:variant>
        <vt:i4>27</vt:i4>
      </vt:variant>
      <vt:variant>
        <vt:i4>0</vt:i4>
      </vt:variant>
      <vt:variant>
        <vt:i4>5</vt:i4>
      </vt:variant>
      <vt:variant>
        <vt:lpwstr>mailto:cpenterprises@bellsouth.net</vt:lpwstr>
      </vt:variant>
      <vt:variant>
        <vt:lpwstr/>
      </vt:variant>
      <vt:variant>
        <vt:i4>6750234</vt:i4>
      </vt:variant>
      <vt:variant>
        <vt:i4>24</vt:i4>
      </vt:variant>
      <vt:variant>
        <vt:i4>0</vt:i4>
      </vt:variant>
      <vt:variant>
        <vt:i4>5</vt:i4>
      </vt:variant>
      <vt:variant>
        <vt:lpwstr>mailto:eric.becker@unisonindustries.com</vt:lpwstr>
      </vt:variant>
      <vt:variant>
        <vt:lpwstr/>
      </vt:variant>
      <vt:variant>
        <vt:i4>7012424</vt:i4>
      </vt:variant>
      <vt:variant>
        <vt:i4>21</vt:i4>
      </vt:variant>
      <vt:variant>
        <vt:i4>0</vt:i4>
      </vt:variant>
      <vt:variant>
        <vt:i4>5</vt:i4>
      </vt:variant>
      <vt:variant>
        <vt:lpwstr>mailto:pzak@gleassociates.com</vt:lpwstr>
      </vt:variant>
      <vt:variant>
        <vt:lpwstr/>
      </vt:variant>
      <vt:variant>
        <vt:i4>6553724</vt:i4>
      </vt:variant>
      <vt:variant>
        <vt:i4>18</vt:i4>
      </vt:variant>
      <vt:variant>
        <vt:i4>0</vt:i4>
      </vt:variant>
      <vt:variant>
        <vt:i4>5</vt:i4>
      </vt:variant>
      <vt:variant>
        <vt:lpwstr>mailto:Anne_Rogers@golder.com</vt:lpwstr>
      </vt:variant>
      <vt:variant>
        <vt:lpwstr/>
      </vt:variant>
      <vt:variant>
        <vt:i4>7471106</vt:i4>
      </vt:variant>
      <vt:variant>
        <vt:i4>15</vt:i4>
      </vt:variant>
      <vt:variant>
        <vt:i4>0</vt:i4>
      </vt:variant>
      <vt:variant>
        <vt:i4>5</vt:i4>
      </vt:variant>
      <vt:variant>
        <vt:lpwstr>mailto:tom@dei-inc.com</vt:lpwstr>
      </vt:variant>
      <vt:variant>
        <vt:lpwstr/>
      </vt:variant>
      <vt:variant>
        <vt:i4>5570679</vt:i4>
      </vt:variant>
      <vt:variant>
        <vt:i4>12</vt:i4>
      </vt:variant>
      <vt:variant>
        <vt:i4>0</vt:i4>
      </vt:variant>
      <vt:variant>
        <vt:i4>5</vt:i4>
      </vt:variant>
      <vt:variant>
        <vt:lpwstr>mailto:arogers@golder.com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mailto:sjbrown@Gerdauameristeel.com</vt:lpwstr>
      </vt:variant>
      <vt:variant>
        <vt:lpwstr/>
      </vt:variant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mailto:thompm@jea.com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mailto:Yaniv.Zagagi@BAESystems.com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mailto:lthomas@sjcfl.us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Year</dc:title>
  <dc:creator>Administrator</dc:creator>
  <cp:lastModifiedBy>Steven Wilson</cp:lastModifiedBy>
  <cp:revision>6</cp:revision>
  <cp:lastPrinted>2018-09-19T02:37:00Z</cp:lastPrinted>
  <dcterms:created xsi:type="dcterms:W3CDTF">2019-08-19T00:37:00Z</dcterms:created>
  <dcterms:modified xsi:type="dcterms:W3CDTF">2019-10-13T01:25:00Z</dcterms:modified>
</cp:coreProperties>
</file>